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E37" w:rsidRDefault="00515E37"/>
    <w:p w:rsidR="002F4A6C" w:rsidRPr="002F4A6C" w:rsidRDefault="002F4A6C" w:rsidP="002F4A6C">
      <w:pPr>
        <w:pStyle w:val="NoSpacing"/>
        <w:rPr>
          <w:b/>
          <w:sz w:val="40"/>
          <w:szCs w:val="40"/>
        </w:rPr>
      </w:pPr>
      <w:r w:rsidRPr="002F4A6C">
        <w:rPr>
          <w:b/>
          <w:sz w:val="40"/>
          <w:szCs w:val="40"/>
        </w:rPr>
        <w:t xml:space="preserve">A Sampling of 1:1 Lessons </w:t>
      </w:r>
    </w:p>
    <w:p w:rsidR="002F4A6C" w:rsidRDefault="002F4A6C" w:rsidP="002F4A6C">
      <w:pPr>
        <w:pStyle w:val="NoSpacing"/>
      </w:pPr>
      <w:r>
        <w:t xml:space="preserve">This table will grow into a MODEL for various subjects as we begin receiving feedback from the various pods. </w:t>
      </w:r>
    </w:p>
    <w:p w:rsidR="00B52493" w:rsidRPr="002F4A6C" w:rsidRDefault="002F4A6C" w:rsidP="002F4A6C">
      <w:pPr>
        <w:pStyle w:val="NoSpacing"/>
      </w:pPr>
      <w:r>
        <w:t xml:space="preserve"> </w:t>
      </w:r>
    </w:p>
    <w:tbl>
      <w:tblPr>
        <w:tblStyle w:val="LightGrid-Accent2"/>
        <w:tblW w:w="13194" w:type="dxa"/>
        <w:tblLook w:val="04A0"/>
      </w:tblPr>
      <w:tblGrid>
        <w:gridCol w:w="2394"/>
        <w:gridCol w:w="3600"/>
        <w:gridCol w:w="3600"/>
        <w:gridCol w:w="3600"/>
      </w:tblGrid>
      <w:tr w:rsidR="00B52493" w:rsidRPr="00C400E0" w:rsidTr="00B52493">
        <w:trPr>
          <w:cnfStyle w:val="100000000000"/>
        </w:trPr>
        <w:tc>
          <w:tcPr>
            <w:cnfStyle w:val="001000000000"/>
            <w:tcW w:w="2394" w:type="dxa"/>
          </w:tcPr>
          <w:p w:rsidR="00B52493" w:rsidRPr="00C400E0" w:rsidRDefault="00B52493" w:rsidP="00B52493">
            <w:pPr>
              <w:rPr>
                <w:sz w:val="28"/>
                <w:szCs w:val="28"/>
              </w:rPr>
            </w:pPr>
            <w:r w:rsidRPr="00C400E0">
              <w:rPr>
                <w:sz w:val="28"/>
                <w:szCs w:val="28"/>
              </w:rPr>
              <w:t>SUBJECT</w:t>
            </w:r>
          </w:p>
        </w:tc>
        <w:tc>
          <w:tcPr>
            <w:tcW w:w="3600" w:type="dxa"/>
          </w:tcPr>
          <w:p w:rsidR="00B52493" w:rsidRPr="00C400E0" w:rsidRDefault="00B52493" w:rsidP="00B52493">
            <w:pPr>
              <w:cnfStyle w:val="100000000000"/>
              <w:rPr>
                <w:sz w:val="28"/>
                <w:szCs w:val="28"/>
              </w:rPr>
            </w:pPr>
            <w:r w:rsidRPr="00C400E0">
              <w:rPr>
                <w:sz w:val="28"/>
                <w:szCs w:val="28"/>
              </w:rPr>
              <w:t>ACCESS</w:t>
            </w:r>
          </w:p>
        </w:tc>
        <w:tc>
          <w:tcPr>
            <w:tcW w:w="3600" w:type="dxa"/>
          </w:tcPr>
          <w:p w:rsidR="00B52493" w:rsidRPr="00C400E0" w:rsidRDefault="00B52493" w:rsidP="00B52493">
            <w:pPr>
              <w:cnfStyle w:val="100000000000"/>
              <w:rPr>
                <w:sz w:val="28"/>
                <w:szCs w:val="28"/>
              </w:rPr>
            </w:pPr>
            <w:r w:rsidRPr="00C400E0">
              <w:rPr>
                <w:sz w:val="28"/>
                <w:szCs w:val="28"/>
              </w:rPr>
              <w:t>PROCESS</w:t>
            </w:r>
          </w:p>
        </w:tc>
        <w:tc>
          <w:tcPr>
            <w:tcW w:w="3600" w:type="dxa"/>
          </w:tcPr>
          <w:p w:rsidR="00B52493" w:rsidRPr="00C400E0" w:rsidRDefault="00B52493" w:rsidP="00B52493">
            <w:pPr>
              <w:cnfStyle w:val="100000000000"/>
              <w:rPr>
                <w:sz w:val="28"/>
                <w:szCs w:val="28"/>
              </w:rPr>
            </w:pPr>
            <w:r w:rsidRPr="00C400E0">
              <w:rPr>
                <w:sz w:val="28"/>
                <w:szCs w:val="28"/>
              </w:rPr>
              <w:t>COMMUNICATE</w:t>
            </w:r>
          </w:p>
        </w:tc>
      </w:tr>
      <w:tr w:rsidR="00B52493" w:rsidRPr="00B52493" w:rsidTr="00B52493">
        <w:trPr>
          <w:cnfStyle w:val="000000100000"/>
          <w:trHeight w:val="1008"/>
        </w:trPr>
        <w:tc>
          <w:tcPr>
            <w:cnfStyle w:val="001000000000"/>
            <w:tcW w:w="2394" w:type="dxa"/>
          </w:tcPr>
          <w:p w:rsidR="00B52493" w:rsidRPr="00B52493" w:rsidRDefault="00B52493">
            <w:r w:rsidRPr="00B52493">
              <w:t>English III</w:t>
            </w:r>
          </w:p>
          <w:p w:rsidR="00B52493" w:rsidRDefault="00B52493" w:rsidP="00B52493">
            <w:pPr>
              <w:rPr>
                <w:b w:val="0"/>
              </w:rPr>
            </w:pPr>
            <w:r>
              <w:rPr>
                <w:b w:val="0"/>
              </w:rPr>
              <w:t>American Lit Lesson on Native American Creation Accounts</w:t>
            </w:r>
          </w:p>
          <w:p w:rsidR="00A90C13" w:rsidRPr="00B52493" w:rsidRDefault="00A90C13" w:rsidP="00B52493">
            <w:pPr>
              <w:rPr>
                <w:b w:val="0"/>
              </w:rPr>
            </w:pPr>
          </w:p>
        </w:tc>
        <w:tc>
          <w:tcPr>
            <w:tcW w:w="3600" w:type="dxa"/>
          </w:tcPr>
          <w:p w:rsidR="00C400E0" w:rsidRDefault="00C400E0" w:rsidP="00B52493">
            <w:pPr>
              <w:cnfStyle w:val="000000100000"/>
            </w:pPr>
          </w:p>
          <w:p w:rsidR="00B52493" w:rsidRPr="00B52493" w:rsidRDefault="00B52493" w:rsidP="00B52493">
            <w:pPr>
              <w:cnfStyle w:val="000000100000"/>
            </w:pPr>
            <w:r>
              <w:t xml:space="preserve">Locate and read an online version of the Hebrew creation account (Gen 1 &amp; 2); select and read a Native American creation account from </w:t>
            </w:r>
            <w:hyperlink r:id="rId4" w:history="1">
              <w:r w:rsidR="00C400E0" w:rsidRPr="000F6D0C">
                <w:rPr>
                  <w:rStyle w:val="Hyperlink"/>
                </w:rPr>
                <w:t>http://www.firstpeople.us/FP-Html-Legends/Legends-AB.html</w:t>
              </w:r>
            </w:hyperlink>
            <w:r w:rsidR="00C400E0">
              <w:t xml:space="preserve"> </w:t>
            </w:r>
          </w:p>
        </w:tc>
        <w:tc>
          <w:tcPr>
            <w:tcW w:w="3600" w:type="dxa"/>
          </w:tcPr>
          <w:p w:rsidR="00C400E0" w:rsidRDefault="00C400E0">
            <w:pPr>
              <w:cnfStyle w:val="000000100000"/>
            </w:pPr>
          </w:p>
          <w:p w:rsidR="00B52493" w:rsidRPr="00C400E0" w:rsidRDefault="00C400E0">
            <w:pPr>
              <w:cnfStyle w:val="000000100000"/>
            </w:pPr>
            <w:r w:rsidRPr="00C400E0">
              <w:t>Use Microsoft Word Smart Art to create a Venn diagram that highlights the similarities and the differences between them</w:t>
            </w:r>
            <w:r>
              <w:t>.</w:t>
            </w:r>
          </w:p>
        </w:tc>
        <w:tc>
          <w:tcPr>
            <w:tcW w:w="3600" w:type="dxa"/>
          </w:tcPr>
          <w:p w:rsidR="00B52493" w:rsidRDefault="00B52493">
            <w:pPr>
              <w:cnfStyle w:val="000000100000"/>
              <w:rPr>
                <w:b/>
              </w:rPr>
            </w:pPr>
          </w:p>
          <w:p w:rsidR="00C400E0" w:rsidRPr="00C400E0" w:rsidRDefault="00C400E0">
            <w:pPr>
              <w:cnfStyle w:val="000000100000"/>
            </w:pPr>
            <w:r w:rsidRPr="00C400E0">
              <w:t xml:space="preserve">Post your diagram to your </w:t>
            </w:r>
            <w:proofErr w:type="spellStart"/>
            <w:r w:rsidRPr="00C400E0">
              <w:t>Springnote</w:t>
            </w:r>
            <w:proofErr w:type="spellEnd"/>
            <w:r w:rsidRPr="00C400E0">
              <w:t xml:space="preserve"> page on Native American Literature.  (</w:t>
            </w:r>
            <w:hyperlink r:id="rId5" w:history="1">
              <w:r w:rsidRPr="00C400E0">
                <w:rPr>
                  <w:rStyle w:val="Hyperlink"/>
                </w:rPr>
                <w:t>www.springnote.com</w:t>
              </w:r>
            </w:hyperlink>
            <w:r w:rsidRPr="00C400E0">
              <w:t xml:space="preserve">) </w:t>
            </w:r>
          </w:p>
        </w:tc>
      </w:tr>
      <w:tr w:rsidR="00B52493" w:rsidTr="00B52493">
        <w:trPr>
          <w:cnfStyle w:val="000000010000"/>
        </w:trPr>
        <w:tc>
          <w:tcPr>
            <w:cnfStyle w:val="001000000000"/>
            <w:tcW w:w="2394" w:type="dxa"/>
          </w:tcPr>
          <w:p w:rsidR="00B52493" w:rsidRDefault="002F4A6C">
            <w:r>
              <w:t>US History</w:t>
            </w:r>
          </w:p>
          <w:p w:rsidR="002F4A6C" w:rsidRPr="002F4A6C" w:rsidRDefault="002F4A6C">
            <w:pPr>
              <w:rPr>
                <w:b w:val="0"/>
              </w:rPr>
            </w:pPr>
            <w:r>
              <w:rPr>
                <w:b w:val="0"/>
              </w:rPr>
              <w:t>McCarthyism</w:t>
            </w: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  <w:p w:rsidR="002F4A6C" w:rsidRDefault="002F4A6C" w:rsidP="002F4A6C">
            <w:pPr>
              <w:cnfStyle w:val="000000010000"/>
            </w:pPr>
            <w:r>
              <w:t xml:space="preserve">Read the </w:t>
            </w:r>
            <w:hyperlink r:id="rId6" w:history="1">
              <w:r w:rsidRPr="002F4A6C">
                <w:rPr>
                  <w:rStyle w:val="Hyperlink"/>
                </w:rPr>
                <w:t>Wikipedia explanation of McCarthyism</w:t>
              </w:r>
            </w:hyperlink>
            <w:r>
              <w:t xml:space="preserve"> and Google one other source for cross-referencing and reliability purposes. </w:t>
            </w: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  <w:p w:rsidR="002F4A6C" w:rsidRDefault="002F4A6C">
            <w:pPr>
              <w:cnfStyle w:val="000000010000"/>
            </w:pPr>
            <w:r>
              <w:t xml:space="preserve">Determine the “vitals” of this moment:  what it was, when it took place, </w:t>
            </w:r>
            <w:proofErr w:type="gramStart"/>
            <w:r>
              <w:t>who</w:t>
            </w:r>
            <w:proofErr w:type="gramEnd"/>
            <w:r>
              <w:t xml:space="preserve"> it involved, how long it lasted, and what its impact was on American history and American thinking.</w:t>
            </w: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  <w:p w:rsidR="002F4A6C" w:rsidRDefault="002F4A6C">
            <w:pPr>
              <w:cnfStyle w:val="000000010000"/>
            </w:pPr>
            <w:r>
              <w:t xml:space="preserve">Create a 3-slide PowerPoint presentation that serves to introduce your audience to McCarthyism.  You are strictly limited to 3 slides as you cover the “vitals” of this moment in American history.  </w:t>
            </w:r>
          </w:p>
        </w:tc>
      </w:tr>
      <w:tr w:rsidR="00B52493" w:rsidTr="00B52493">
        <w:trPr>
          <w:cnfStyle w:val="000000100000"/>
        </w:trPr>
        <w:tc>
          <w:tcPr>
            <w:cnfStyle w:val="001000000000"/>
            <w:tcW w:w="2394" w:type="dxa"/>
          </w:tcPr>
          <w:p w:rsidR="00B52493" w:rsidRDefault="00B52493"/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</w:tr>
      <w:tr w:rsidR="00B52493" w:rsidTr="00B52493">
        <w:trPr>
          <w:cnfStyle w:val="000000010000"/>
        </w:trPr>
        <w:tc>
          <w:tcPr>
            <w:cnfStyle w:val="001000000000"/>
            <w:tcW w:w="2394" w:type="dxa"/>
          </w:tcPr>
          <w:p w:rsidR="00B52493" w:rsidRDefault="00B52493"/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</w:tc>
        <w:tc>
          <w:tcPr>
            <w:tcW w:w="3600" w:type="dxa"/>
          </w:tcPr>
          <w:p w:rsidR="00B52493" w:rsidRDefault="00B52493" w:rsidP="00B52493">
            <w:pPr>
              <w:jc w:val="center"/>
              <w:cnfStyle w:val="00000001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</w:tc>
      </w:tr>
      <w:tr w:rsidR="00B52493" w:rsidTr="00B52493">
        <w:trPr>
          <w:cnfStyle w:val="000000100000"/>
        </w:trPr>
        <w:tc>
          <w:tcPr>
            <w:cnfStyle w:val="001000000000"/>
            <w:tcW w:w="2394" w:type="dxa"/>
          </w:tcPr>
          <w:p w:rsidR="00B52493" w:rsidRDefault="00B52493"/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</w:tr>
      <w:tr w:rsidR="00B52493" w:rsidTr="00B52493">
        <w:trPr>
          <w:cnfStyle w:val="000000010000"/>
        </w:trPr>
        <w:tc>
          <w:tcPr>
            <w:cnfStyle w:val="001000000000"/>
            <w:tcW w:w="2394" w:type="dxa"/>
          </w:tcPr>
          <w:p w:rsidR="00B52493" w:rsidRDefault="00B52493"/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010000"/>
            </w:pPr>
          </w:p>
        </w:tc>
      </w:tr>
      <w:tr w:rsidR="00B52493" w:rsidTr="00B52493">
        <w:trPr>
          <w:cnfStyle w:val="000000100000"/>
        </w:trPr>
        <w:tc>
          <w:tcPr>
            <w:cnfStyle w:val="001000000000"/>
            <w:tcW w:w="2394" w:type="dxa"/>
          </w:tcPr>
          <w:p w:rsidR="00B52493" w:rsidRDefault="00B52493"/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  <w:tc>
          <w:tcPr>
            <w:tcW w:w="3600" w:type="dxa"/>
          </w:tcPr>
          <w:p w:rsidR="00B52493" w:rsidRDefault="00B52493">
            <w:pPr>
              <w:cnfStyle w:val="000000100000"/>
            </w:pPr>
          </w:p>
        </w:tc>
      </w:tr>
    </w:tbl>
    <w:p w:rsidR="00B52493" w:rsidRDefault="00B52493"/>
    <w:sectPr w:rsidR="00B52493" w:rsidSect="00B524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2493"/>
    <w:rsid w:val="002F4A6C"/>
    <w:rsid w:val="00452C6D"/>
    <w:rsid w:val="00515E37"/>
    <w:rsid w:val="00721EF0"/>
    <w:rsid w:val="00A90C13"/>
    <w:rsid w:val="00B52493"/>
    <w:rsid w:val="00C322AC"/>
    <w:rsid w:val="00C40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B5249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Grid-Accent2">
    <w:name w:val="Light Grid Accent 2"/>
    <w:basedOn w:val="TableNormal"/>
    <w:uiPriority w:val="62"/>
    <w:rsid w:val="00B524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400E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F4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4A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Mccarthyism" TargetMode="External"/><Relationship Id="rId5" Type="http://schemas.openxmlformats.org/officeDocument/2006/relationships/hyperlink" Target="http://www.springnote.com" TargetMode="External"/><Relationship Id="rId4" Type="http://schemas.openxmlformats.org/officeDocument/2006/relationships/hyperlink" Target="http://www.firstpeople.us/FP-Html-Legends/Legends-AB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swestbrook</dc:creator>
  <cp:keywords/>
  <dc:description/>
  <cp:lastModifiedBy>swestbrook</cp:lastModifiedBy>
  <cp:revision>7</cp:revision>
  <dcterms:created xsi:type="dcterms:W3CDTF">2011-02-08T01:39:00Z</dcterms:created>
  <dcterms:modified xsi:type="dcterms:W3CDTF">2011-02-08T16:22:00Z</dcterms:modified>
</cp:coreProperties>
</file>